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00E" w:rsidRDefault="00FA6C4E">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bookmarkEnd w:id="0"/>
      <w:r w:rsidRPr="003038A4">
        <w:rPr>
          <w:rFonts w:ascii="Arial" w:hAnsi="Arial" w:cs="Arial"/>
          <w:b/>
          <w:sz w:val="18"/>
          <w:lang w:val="de-DE"/>
        </w:rPr>
        <w:t>Publisher | Editors</w:t>
      </w:r>
    </w:p>
    <w:p w:rsidR="00B33D83" w:rsidRPr="003038A4"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HEWI</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 xml:space="preserve">Marketing + Innovation </w:t>
      </w:r>
    </w:p>
    <w:p w:rsidR="00B33D83" w:rsidRPr="003038A4"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HEWI Heinrich Wilke GmbH</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PO Box 1260</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D-34442 Bad Arolsen</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 xml:space="preserve">Phone: </w:t>
      </w:r>
      <w:r w:rsidRPr="003038A4">
        <w:rPr>
          <w:rFonts w:ascii="Arial" w:hAnsi="Arial" w:cs="Arial"/>
          <w:sz w:val="18"/>
          <w:lang w:val="de-DE"/>
        </w:rPr>
        <w:tab/>
        <w:t>+49 5691 82-0</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presse@hewi.de</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www.hewi.com</w:t>
      </w:r>
    </w:p>
    <w:p w:rsidR="00B33D83" w:rsidRPr="003038A4"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Clara Brenneker</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 xml:space="preserve">Phone: </w:t>
      </w:r>
      <w:r w:rsidRPr="003038A4">
        <w:rPr>
          <w:rFonts w:ascii="Arial" w:hAnsi="Arial" w:cs="Arial"/>
          <w:sz w:val="18"/>
          <w:lang w:val="de-DE"/>
        </w:rPr>
        <w:tab/>
      </w:r>
      <w:r w:rsidRPr="003038A4">
        <w:rPr>
          <w:rFonts w:ascii="Arial" w:hAnsi="Arial" w:cs="Arial"/>
          <w:sz w:val="18"/>
          <w:lang w:val="de-DE"/>
        </w:rPr>
        <w:t>+49 5691 82-214</w:t>
      </w:r>
    </w:p>
    <w:p w:rsidR="0080200E" w:rsidRDefault="00B33D83">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cbrenneker@hewi.de</w:t>
      </w:r>
    </w:p>
    <w:p w:rsidR="00B33D83" w:rsidRPr="003038A4"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Nicolo Martin</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 xml:space="preserve">Phone: </w:t>
      </w:r>
      <w:r w:rsidRPr="003038A4">
        <w:rPr>
          <w:rFonts w:ascii="Arial" w:hAnsi="Arial" w:cs="Arial"/>
          <w:sz w:val="18"/>
          <w:lang w:val="de-DE"/>
        </w:rPr>
        <w:tab/>
        <w:t>+49 5691 82-106</w:t>
      </w:r>
    </w:p>
    <w:p w:rsidR="0080200E" w:rsidRDefault="00FA6C4E">
      <w:pPr>
        <w:pStyle w:val="Firmendaten"/>
        <w:framePr w:h="4980" w:hRule="exact" w:wrap="around" w:x="8542" w:y="4145"/>
        <w:tabs>
          <w:tab w:val="left" w:pos="567"/>
        </w:tabs>
        <w:spacing w:line="196" w:lineRule="atLeast"/>
        <w:jc w:val="both"/>
        <w:rPr>
          <w:rFonts w:ascii="Arial" w:hAnsi="Arial" w:cs="Arial"/>
          <w:sz w:val="18"/>
          <w:lang w:val="de-DE"/>
        </w:rPr>
      </w:pPr>
      <w:r w:rsidRPr="003038A4">
        <w:rPr>
          <w:rFonts w:ascii="Arial" w:hAnsi="Arial" w:cs="Arial"/>
          <w:sz w:val="18"/>
          <w:lang w:val="de-DE"/>
        </w:rPr>
        <w:t>nmartin@hewi.de</w:t>
      </w:r>
    </w:p>
    <w:p w:rsidR="00B33D83" w:rsidRPr="003038A4"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80200E" w:rsidRDefault="00FA6C4E">
      <w:pPr>
        <w:pStyle w:val="Firmendaten"/>
        <w:framePr w:h="4980" w:hRule="exact" w:wrap="around" w:x="8542" w:y="4145"/>
        <w:tabs>
          <w:tab w:val="left" w:pos="567"/>
        </w:tabs>
        <w:spacing w:line="196" w:lineRule="atLeast"/>
        <w:jc w:val="both"/>
        <w:rPr>
          <w:rFonts w:ascii="Arial" w:hAnsi="Arial" w:cs="Arial"/>
          <w:b/>
          <w:sz w:val="18"/>
          <w:lang w:val="de-DE"/>
        </w:rPr>
      </w:pPr>
      <w:r w:rsidRPr="003038A4">
        <w:rPr>
          <w:rFonts w:ascii="Arial" w:hAnsi="Arial" w:cs="Arial"/>
          <w:b/>
          <w:sz w:val="18"/>
          <w:lang w:val="de-DE"/>
        </w:rPr>
        <w:t>Reprint free of charge - copy requested</w:t>
      </w:r>
    </w:p>
    <w:p w:rsidR="00B33D83" w:rsidRPr="003038A4"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B33D83" w:rsidRPr="003038A4" w:rsidRDefault="00B33D83" w:rsidP="00B33D83">
      <w:pPr>
        <w:pStyle w:val="Firmendaten"/>
        <w:framePr w:h="4980" w:hRule="exact" w:wrap="around" w:x="8542" w:y="4145"/>
        <w:tabs>
          <w:tab w:val="left" w:pos="567"/>
        </w:tabs>
        <w:spacing w:line="196" w:lineRule="atLeast"/>
        <w:jc w:val="both"/>
        <w:rPr>
          <w:rFonts w:ascii="Arial" w:hAnsi="Arial" w:cs="Arial"/>
          <w:sz w:val="14"/>
          <w:lang w:val="de-DE"/>
        </w:rPr>
      </w:pPr>
    </w:p>
    <w:p w:rsidR="00B33D83" w:rsidRPr="003038A4" w:rsidRDefault="00B33D83" w:rsidP="00B33D83">
      <w:pPr>
        <w:tabs>
          <w:tab w:val="right" w:pos="6237"/>
        </w:tabs>
        <w:spacing w:before="240" w:line="280" w:lineRule="exact"/>
        <w:ind w:right="-284"/>
        <w:jc w:val="both"/>
        <w:rPr>
          <w:rFonts w:ascii="Arial" w:hAnsi="Arial" w:cs="Arial"/>
          <w:b/>
          <w:color w:val="auto"/>
          <w:u w:val="none"/>
        </w:rPr>
      </w:pPr>
    </w:p>
    <w:p w:rsidR="0080200E" w:rsidRDefault="00FA6C4E">
      <w:pPr>
        <w:spacing w:line="360" w:lineRule="auto"/>
        <w:textAlignment w:val="baseline"/>
        <w:rPr>
          <w:rFonts w:ascii="Arial" w:hAnsi="Arial" w:cs="Arial"/>
          <w:color w:val="auto"/>
          <w:sz w:val="18"/>
          <w:szCs w:val="18"/>
          <w:u w:val="none"/>
        </w:rPr>
      </w:pPr>
      <w:r w:rsidRPr="003038A4">
        <w:rPr>
          <w:rFonts w:ascii="Arial" w:hAnsi="Arial" w:cs="Arial"/>
          <w:b/>
          <w:bCs/>
          <w:color w:val="auto"/>
          <w:sz w:val="40"/>
          <w:szCs w:val="40"/>
          <w:u w:val="none"/>
        </w:rPr>
        <w:t>H4 Hotel Mönchengladbach</w:t>
      </w:r>
    </w:p>
    <w:p w:rsidR="0001749A" w:rsidRPr="003038A4" w:rsidRDefault="0001749A" w:rsidP="0001749A">
      <w:pPr>
        <w:textAlignment w:val="baseline"/>
        <w:rPr>
          <w:rFonts w:ascii="Arial" w:hAnsi="Arial" w:cs="Arial"/>
          <w:color w:val="auto"/>
          <w:sz w:val="18"/>
          <w:szCs w:val="18"/>
          <w:u w:val="none"/>
        </w:rPr>
      </w:pPr>
      <w:r w:rsidRPr="003038A4">
        <w:rPr>
          <w:rFonts w:ascii="Arial" w:hAnsi="Arial" w:cs="Arial"/>
          <w:color w:val="auto"/>
          <w:sz w:val="40"/>
          <w:szCs w:val="40"/>
          <w:u w:val="none"/>
        </w:rPr>
        <w:t> </w:t>
      </w:r>
    </w:p>
    <w:p w:rsidR="0001749A" w:rsidRPr="003038A4" w:rsidRDefault="0001749A" w:rsidP="0001749A">
      <w:pPr>
        <w:textAlignment w:val="baseline"/>
        <w:rPr>
          <w:rFonts w:ascii="Arial" w:hAnsi="Arial" w:cs="Arial"/>
          <w:color w:val="auto"/>
          <w:sz w:val="18"/>
          <w:szCs w:val="18"/>
          <w:u w:val="none"/>
        </w:rPr>
      </w:pPr>
      <w:r w:rsidRPr="003038A4">
        <w:rPr>
          <w:rFonts w:ascii="Arial" w:hAnsi="Arial" w:cs="Arial"/>
          <w:color w:val="auto"/>
          <w:sz w:val="20"/>
          <w:u w:val="none"/>
        </w:rPr>
        <w:t> </w:t>
      </w:r>
    </w:p>
    <w:p w:rsidR="0080200E" w:rsidRDefault="00FA6C4E">
      <w:pPr>
        <w:spacing w:line="360" w:lineRule="auto"/>
        <w:jc w:val="both"/>
        <w:textAlignment w:val="baseline"/>
        <w:rPr>
          <w:rFonts w:ascii="Arial" w:hAnsi="Arial" w:cs="Arial"/>
          <w:color w:val="auto"/>
          <w:sz w:val="20"/>
          <w:u w:val="none"/>
        </w:rPr>
      </w:pPr>
      <w:r w:rsidRPr="003038A4">
        <w:rPr>
          <w:rFonts w:ascii="Arial" w:hAnsi="Arial" w:cs="Arial"/>
          <w:color w:val="auto"/>
          <w:sz w:val="20"/>
          <w:u w:val="none"/>
        </w:rPr>
        <w:t>In the newly built H4 Hotel directly at the stadium of the first division football team Borussia Mönchengladbach, the hearts of the Fohlen fans beat faster.</w:t>
      </w:r>
    </w:p>
    <w:p w:rsidR="0080200E" w:rsidRDefault="00FA6C4E">
      <w:pPr>
        <w:spacing w:line="360" w:lineRule="auto"/>
        <w:jc w:val="both"/>
        <w:textAlignment w:val="baseline"/>
        <w:rPr>
          <w:rFonts w:ascii="Arial" w:hAnsi="Arial" w:cs="Arial"/>
          <w:color w:val="auto"/>
          <w:sz w:val="20"/>
          <w:u w:val="none"/>
        </w:rPr>
      </w:pPr>
      <w:r w:rsidRPr="003038A4">
        <w:rPr>
          <w:rFonts w:ascii="Arial" w:hAnsi="Arial" w:cs="Arial"/>
          <w:color w:val="auto"/>
          <w:sz w:val="20"/>
          <w:u w:val="none"/>
        </w:rPr>
        <w:t>Included: The lever handle 162 in robust stainless steel - quality and attractive design in one.</w:t>
      </w:r>
    </w:p>
    <w:p w:rsidR="00C265AF" w:rsidRPr="003038A4" w:rsidRDefault="00C265AF" w:rsidP="00BB71E0">
      <w:pPr>
        <w:spacing w:line="360" w:lineRule="auto"/>
        <w:rPr>
          <w:rFonts w:ascii="Arial" w:hAnsi="Arial" w:cs="Arial"/>
          <w:color w:val="101010"/>
          <w:sz w:val="20"/>
          <w:u w:val="none"/>
        </w:rPr>
      </w:pPr>
    </w:p>
    <w:p w:rsidR="0080200E" w:rsidRDefault="00FA6C4E">
      <w:pPr>
        <w:spacing w:line="360" w:lineRule="auto"/>
        <w:rPr>
          <w:rFonts w:ascii="Arial" w:hAnsi="Arial" w:cs="Arial"/>
          <w:color w:val="101010"/>
          <w:sz w:val="20"/>
          <w:u w:val="none"/>
        </w:rPr>
      </w:pPr>
      <w:r w:rsidRPr="003038A4">
        <w:rPr>
          <w:rFonts w:ascii="Arial" w:hAnsi="Arial" w:cs="Arial"/>
          <w:color w:val="101010"/>
          <w:sz w:val="20"/>
          <w:u w:val="none"/>
        </w:rPr>
        <w:t>B</w:t>
      </w:r>
      <w:r w:rsidRPr="003038A4">
        <w:rPr>
          <w:rFonts w:ascii="Arial" w:hAnsi="Arial" w:cs="Arial"/>
          <w:color w:val="101010"/>
          <w:sz w:val="20"/>
          <w:u w:val="none"/>
        </w:rPr>
        <w:t>orussia Park Mönchengladbach</w:t>
      </w:r>
    </w:p>
    <w:p w:rsidR="00C265AF" w:rsidRPr="003038A4" w:rsidRDefault="00C265AF" w:rsidP="00BB71E0">
      <w:pPr>
        <w:spacing w:line="360" w:lineRule="auto"/>
        <w:rPr>
          <w:rFonts w:ascii="Arial" w:hAnsi="Arial" w:cs="Arial"/>
          <w:color w:val="101010"/>
          <w:sz w:val="20"/>
          <w:u w:val="none"/>
        </w:rPr>
      </w:pPr>
    </w:p>
    <w:p w:rsidR="0080200E" w:rsidRDefault="00FA6C4E">
      <w:pPr>
        <w:spacing w:line="360" w:lineRule="auto"/>
        <w:rPr>
          <w:rFonts w:ascii="Arial" w:hAnsi="Arial" w:cs="Arial"/>
          <w:color w:val="101010"/>
          <w:sz w:val="20"/>
          <w:u w:val="none"/>
        </w:rPr>
      </w:pPr>
      <w:r w:rsidRPr="003038A4">
        <w:rPr>
          <w:rFonts w:ascii="Arial" w:hAnsi="Arial" w:cs="Arial"/>
          <w:color w:val="101010"/>
          <w:sz w:val="20"/>
          <w:u w:val="none"/>
        </w:rPr>
        <w:t>The proximity to the football pitch of Borussia Mönchengladbach influences the design of the rooms of the H4 Hotel and the building.</w:t>
      </w:r>
    </w:p>
    <w:p w:rsidR="0080200E" w:rsidRDefault="00FA6C4E">
      <w:pPr>
        <w:spacing w:line="360" w:lineRule="auto"/>
        <w:rPr>
          <w:rFonts w:ascii="Arial" w:hAnsi="Arial" w:cs="Arial"/>
          <w:color w:val="101010"/>
          <w:sz w:val="20"/>
          <w:u w:val="none"/>
        </w:rPr>
      </w:pPr>
      <w:r w:rsidRPr="003038A4">
        <w:rPr>
          <w:rFonts w:ascii="Arial" w:hAnsi="Arial" w:cs="Arial"/>
          <w:color w:val="101010"/>
          <w:sz w:val="20"/>
          <w:u w:val="none"/>
        </w:rPr>
        <w:t>The individual rooms reflect the action on the pitch. Each floor has its own individual desig</w:t>
      </w:r>
      <w:r w:rsidRPr="003038A4">
        <w:rPr>
          <w:rFonts w:ascii="Arial" w:hAnsi="Arial" w:cs="Arial"/>
          <w:color w:val="101010"/>
          <w:sz w:val="20"/>
          <w:u w:val="none"/>
        </w:rPr>
        <w:t>n and shows great football moments in the club's history. Themed rooms on the floors offer insights into Champions League, European Cup, DFB Cup and championship successes. In some rooms, the guest stays overnight with a view of the pitch from the bed. Thi</w:t>
      </w:r>
      <w:r w:rsidRPr="003038A4">
        <w:rPr>
          <w:rFonts w:ascii="Arial" w:hAnsi="Arial" w:cs="Arial"/>
          <w:color w:val="101010"/>
          <w:sz w:val="20"/>
          <w:u w:val="none"/>
        </w:rPr>
        <w:t>s makes the overnight stay a unique experience for the fan.</w:t>
      </w:r>
    </w:p>
    <w:p w:rsidR="00C265AF" w:rsidRPr="003038A4" w:rsidRDefault="00C265AF" w:rsidP="00BB71E0">
      <w:pPr>
        <w:spacing w:line="360" w:lineRule="auto"/>
        <w:rPr>
          <w:rFonts w:ascii="Arial" w:hAnsi="Arial" w:cs="Arial"/>
          <w:color w:val="101010"/>
          <w:sz w:val="20"/>
          <w:u w:val="none"/>
        </w:rPr>
      </w:pPr>
    </w:p>
    <w:p w:rsidR="0080200E" w:rsidRDefault="00FA6C4E">
      <w:pPr>
        <w:spacing w:line="360" w:lineRule="auto"/>
        <w:rPr>
          <w:rFonts w:ascii="Arial" w:hAnsi="Arial" w:cs="Arial"/>
          <w:color w:val="101010"/>
          <w:sz w:val="20"/>
          <w:u w:val="none"/>
        </w:rPr>
      </w:pPr>
      <w:r w:rsidRPr="003038A4">
        <w:rPr>
          <w:rFonts w:ascii="Arial" w:hAnsi="Arial" w:cs="Arial"/>
          <w:color w:val="101010"/>
          <w:sz w:val="20"/>
          <w:u w:val="none"/>
        </w:rPr>
        <w:t>But this hotel is more: With a total area of around 15,000 m² and seven floors, the building not only houses the H4 Hotels brand hotel with 131 rooms and other hotel facilities. The building also houses the club museum, the fan shop, rehabilitation and fit</w:t>
      </w:r>
      <w:r w:rsidRPr="003038A4">
        <w:rPr>
          <w:rFonts w:ascii="Arial" w:hAnsi="Arial" w:cs="Arial"/>
          <w:color w:val="101010"/>
          <w:sz w:val="20"/>
          <w:u w:val="none"/>
        </w:rPr>
        <w:t>ness centre with treatment rooms, and the club's administration. The fan cannot stay closer to his club.</w:t>
      </w:r>
    </w:p>
    <w:p w:rsidR="0080200E" w:rsidRDefault="00FA6C4E">
      <w:pPr>
        <w:spacing w:line="360" w:lineRule="auto"/>
        <w:rPr>
          <w:rFonts w:ascii="Arial" w:hAnsi="Arial" w:cs="Arial"/>
          <w:color w:val="101010"/>
          <w:sz w:val="20"/>
          <w:u w:val="none"/>
        </w:rPr>
      </w:pPr>
      <w:r w:rsidRPr="003038A4">
        <w:rPr>
          <w:rFonts w:ascii="Arial" w:hAnsi="Arial" w:cs="Arial"/>
          <w:color w:val="101010"/>
          <w:sz w:val="20"/>
          <w:u w:val="none"/>
        </w:rPr>
        <w:t>Even the design of the building is closely related to the Borussia Mönchengladbach club. The club crest - the Borussia rhombus - is the design principle.</w:t>
      </w:r>
    </w:p>
    <w:p w:rsidR="00C265AF" w:rsidRPr="003038A4" w:rsidRDefault="00C265AF" w:rsidP="00BB71E0">
      <w:pPr>
        <w:spacing w:line="360" w:lineRule="auto"/>
        <w:rPr>
          <w:rFonts w:ascii="Arial" w:hAnsi="Arial" w:cs="Arial"/>
          <w:color w:val="101010"/>
          <w:sz w:val="20"/>
          <w:u w:val="none"/>
        </w:rPr>
      </w:pPr>
    </w:p>
    <w:p w:rsidR="0080200E" w:rsidRDefault="00FA6C4E">
      <w:pPr>
        <w:spacing w:line="360" w:lineRule="auto"/>
        <w:rPr>
          <w:rFonts w:ascii="Arial" w:hAnsi="Arial" w:cs="Arial"/>
          <w:color w:val="101010"/>
          <w:sz w:val="20"/>
          <w:u w:val="none"/>
        </w:rPr>
      </w:pPr>
      <w:r w:rsidRPr="003038A4">
        <w:rPr>
          <w:rFonts w:ascii="Arial" w:hAnsi="Arial" w:cs="Arial"/>
          <w:color w:val="101010"/>
          <w:sz w:val="20"/>
          <w:u w:val="none"/>
        </w:rPr>
        <w:t xml:space="preserve">  "With the H4 Hotel Mönchengladbach, we have created a place where football enthusiasts can follow t</w:t>
      </w:r>
      <w:r w:rsidRPr="003038A4">
        <w:rPr>
          <w:rFonts w:ascii="Arial" w:hAnsi="Arial" w:cs="Arial"/>
          <w:color w:val="101010"/>
          <w:sz w:val="20"/>
          <w:u w:val="none"/>
        </w:rPr>
        <w:t xml:space="preserve">he sporting action up close," says Alexander Fitz, CEO of H-Hotels AG. "A lot of heart and soul has gone into this project. We hope that the guests will enjoy it as much as </w:t>
      </w:r>
      <w:r w:rsidRPr="003038A4">
        <w:rPr>
          <w:rFonts w:ascii="Arial" w:hAnsi="Arial" w:cs="Arial"/>
          <w:color w:val="101010"/>
          <w:sz w:val="20"/>
          <w:u w:val="none"/>
        </w:rPr>
        <w:lastRenderedPageBreak/>
        <w:t>we do. Both the location and the concept of the hotel promise an impressive stay."</w:t>
      </w:r>
    </w:p>
    <w:p w:rsidR="00C265AF" w:rsidRPr="003038A4" w:rsidRDefault="00C265AF" w:rsidP="00BB71E0">
      <w:pPr>
        <w:spacing w:line="360" w:lineRule="auto"/>
        <w:rPr>
          <w:rFonts w:ascii="Arial" w:hAnsi="Arial" w:cs="Arial"/>
          <w:b/>
          <w:color w:val="auto"/>
          <w:sz w:val="20"/>
          <w:u w:val="none"/>
        </w:rPr>
      </w:pP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 xml:space="preserve">Slapa Oberholz Pszczulny | Architects </w:t>
      </w:r>
    </w:p>
    <w:p w:rsidR="00C265AF" w:rsidRPr="003038A4" w:rsidRDefault="00C265AF" w:rsidP="00BB71E0">
      <w:pPr>
        <w:spacing w:line="360" w:lineRule="auto"/>
        <w:rPr>
          <w:rFonts w:ascii="Arial" w:hAnsi="Arial" w:cs="Arial"/>
          <w:color w:val="auto"/>
          <w:sz w:val="20"/>
          <w:u w:val="none"/>
        </w:rPr>
      </w:pP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The architects J.M. Slapa, H. Oberholz and Z. Pszczulny have been jointly developing and realising buildings in the areas of office, commercial, hotel, industrial and residential construction as well as airports, sp</w:t>
      </w:r>
      <w:r w:rsidRPr="003038A4">
        <w:rPr>
          <w:rFonts w:ascii="Arial" w:hAnsi="Arial" w:cs="Arial"/>
          <w:color w:val="auto"/>
          <w:sz w:val="20"/>
          <w:u w:val="none"/>
        </w:rPr>
        <w:t xml:space="preserve">orts facilities or facilities for teaching and research for over 30 years. </w:t>
      </w: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 xml:space="preserve">The internationally active architectural practice sop architekten, with around 90 employees and headquarters in Düsseldorf, stands for a clear, timeless architectural language and </w:t>
      </w:r>
      <w:r w:rsidRPr="003038A4">
        <w:rPr>
          <w:rFonts w:ascii="Arial" w:hAnsi="Arial" w:cs="Arial"/>
          <w:color w:val="auto"/>
          <w:sz w:val="20"/>
          <w:u w:val="none"/>
        </w:rPr>
        <w:t xml:space="preserve">for the holistic consideration of a building down to the last detail. </w:t>
      </w: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The architectural principle is not short-term effect or flashiness at any price. The architectural practice focuses on timeless architecture, clearly structured and designed for the lon</w:t>
      </w:r>
      <w:r w:rsidRPr="003038A4">
        <w:rPr>
          <w:rFonts w:ascii="Arial" w:hAnsi="Arial" w:cs="Arial"/>
          <w:color w:val="auto"/>
          <w:sz w:val="20"/>
          <w:u w:val="none"/>
        </w:rPr>
        <w:t>g term. A building must be just as present and appropriate, coherent and comprehensible in 30 years as it is today.</w:t>
      </w:r>
    </w:p>
    <w:p w:rsidR="00C265AF" w:rsidRPr="003038A4" w:rsidRDefault="00C265AF" w:rsidP="00BB71E0">
      <w:pPr>
        <w:spacing w:line="360" w:lineRule="auto"/>
        <w:rPr>
          <w:rFonts w:ascii="Arial" w:hAnsi="Arial" w:cs="Arial"/>
          <w:color w:val="auto"/>
          <w:sz w:val="20"/>
          <w:u w:val="none"/>
        </w:rPr>
      </w:pP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System 162 - Design and quality</w:t>
      </w:r>
    </w:p>
    <w:p w:rsidR="00C265AF" w:rsidRPr="003038A4" w:rsidRDefault="00C265AF" w:rsidP="00BB71E0">
      <w:pPr>
        <w:spacing w:line="360" w:lineRule="auto"/>
        <w:rPr>
          <w:rFonts w:ascii="Arial" w:hAnsi="Arial" w:cs="Arial"/>
          <w:color w:val="auto"/>
          <w:sz w:val="20"/>
          <w:u w:val="none"/>
        </w:rPr>
      </w:pP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The lever handle series 162 from HEWI blends in with the avant-garde architectural style of the H4 Hotel a</w:t>
      </w:r>
      <w:r w:rsidRPr="003038A4">
        <w:rPr>
          <w:rFonts w:ascii="Arial" w:hAnsi="Arial" w:cs="Arial"/>
          <w:color w:val="auto"/>
          <w:sz w:val="20"/>
          <w:u w:val="none"/>
        </w:rPr>
        <w:t>t Borussia Park. The elegant but robust style of this hardware series creates an extremely appealing effect on the door. The purist design solution of lever handle 162 in the mini version reduces the lever handle to the essentials without sacrificing funct</w:t>
      </w:r>
      <w:r w:rsidRPr="003038A4">
        <w:rPr>
          <w:rFonts w:ascii="Arial" w:hAnsi="Arial" w:cs="Arial"/>
          <w:color w:val="auto"/>
          <w:sz w:val="20"/>
          <w:u w:val="none"/>
        </w:rPr>
        <w:t>ionality. Even in the free-occupied version, it creates a sophisticated impression in the hotel bathroom.</w:t>
      </w:r>
    </w:p>
    <w:p w:rsidR="00C265AF" w:rsidRPr="003038A4" w:rsidRDefault="00C265AF" w:rsidP="00BB71E0">
      <w:pPr>
        <w:spacing w:line="360" w:lineRule="auto"/>
        <w:rPr>
          <w:rFonts w:ascii="Arial" w:hAnsi="Arial" w:cs="Arial"/>
          <w:color w:val="auto"/>
          <w:sz w:val="20"/>
          <w:u w:val="none"/>
        </w:rPr>
      </w:pP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The design language of System 162 is based on the mitre cut. In the 1920s, the French architect Robert Mallet-Stevens came up with the idea of separa</w:t>
      </w:r>
      <w:r w:rsidRPr="003038A4">
        <w:rPr>
          <w:rFonts w:ascii="Arial" w:hAnsi="Arial" w:cs="Arial"/>
          <w:color w:val="auto"/>
          <w:sz w:val="20"/>
          <w:u w:val="none"/>
        </w:rPr>
        <w:t>ting a round tube and rejoining it at right angles with a mitre cut. He thus created a minimalist lever handle for timeless architecture. Today, the design is best known as the "Frankfurt lever handle". The purist design concept of System 162 convinces wit</w:t>
      </w:r>
      <w:r w:rsidRPr="003038A4">
        <w:rPr>
          <w:rFonts w:ascii="Arial" w:hAnsi="Arial" w:cs="Arial"/>
          <w:color w:val="auto"/>
          <w:sz w:val="20"/>
          <w:u w:val="none"/>
        </w:rPr>
        <w:t>h its straightforward design, high functionality and material options.</w:t>
      </w:r>
    </w:p>
    <w:p w:rsidR="00C265AF" w:rsidRPr="003038A4" w:rsidRDefault="00C265AF" w:rsidP="00BB71E0">
      <w:pPr>
        <w:spacing w:line="360" w:lineRule="auto"/>
        <w:rPr>
          <w:rFonts w:ascii="Arial" w:hAnsi="Arial" w:cs="Arial"/>
          <w:color w:val="auto"/>
          <w:sz w:val="20"/>
          <w:u w:val="none"/>
        </w:rPr>
      </w:pPr>
    </w:p>
    <w:p w:rsidR="00713DC0" w:rsidRPr="003038A4" w:rsidRDefault="00C265AF" w:rsidP="00BB71E0">
      <w:pPr>
        <w:spacing w:line="360" w:lineRule="auto"/>
        <w:rPr>
          <w:rFonts w:ascii="Arial" w:hAnsi="Arial" w:cs="Arial"/>
          <w:sz w:val="20"/>
          <w:u w:val="none"/>
        </w:rPr>
      </w:pPr>
      <w:r w:rsidRPr="003038A4">
        <w:rPr>
          <w:rFonts w:ascii="Arial" w:hAnsi="Arial" w:cs="Arial"/>
          <w:noProof/>
          <w:sz w:val="20"/>
          <w:u w:val="none"/>
        </w:rPr>
        <w:drawing>
          <wp:inline distT="0" distB="0" distL="0" distR="0">
            <wp:extent cx="3960495" cy="2638425"/>
            <wp:effectExtent l="0" t="0" r="1905"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wi-referenzen-h4-hotel-druecker-griff-mini-moenchengladbach-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0495" cy="2638425"/>
                    </a:xfrm>
                    <a:prstGeom prst="rect">
                      <a:avLst/>
                    </a:prstGeom>
                  </pic:spPr>
                </pic:pic>
              </a:graphicData>
            </a:graphic>
          </wp:inline>
        </w:drawing>
      </w:r>
    </w:p>
    <w:p w:rsidR="00C43766" w:rsidRPr="003038A4" w:rsidRDefault="00C43766" w:rsidP="00BB71E0">
      <w:pPr>
        <w:spacing w:line="360" w:lineRule="auto"/>
        <w:rPr>
          <w:rFonts w:ascii="Arial" w:hAnsi="Arial" w:cs="Arial"/>
          <w:sz w:val="20"/>
          <w:u w:val="none"/>
        </w:rPr>
      </w:pPr>
    </w:p>
    <w:p w:rsidR="0080200E" w:rsidRDefault="00FA6C4E">
      <w:pPr>
        <w:spacing w:line="360" w:lineRule="auto"/>
        <w:rPr>
          <w:rFonts w:ascii="Arial" w:hAnsi="Arial" w:cs="Arial"/>
          <w:color w:val="auto"/>
          <w:sz w:val="20"/>
          <w:u w:val="none"/>
        </w:rPr>
      </w:pPr>
      <w:r w:rsidRPr="003038A4">
        <w:rPr>
          <w:rFonts w:ascii="Arial" w:hAnsi="Arial" w:cs="Arial"/>
          <w:color w:val="auto"/>
          <w:sz w:val="20"/>
          <w:u w:val="none"/>
        </w:rPr>
        <w:t>The lever handle 162 in robust stainless steel</w:t>
      </w:r>
    </w:p>
    <w:p w:rsidR="004360E4" w:rsidRPr="003038A4" w:rsidRDefault="004360E4" w:rsidP="00BB71E0">
      <w:pPr>
        <w:spacing w:line="360" w:lineRule="auto"/>
        <w:rPr>
          <w:rFonts w:ascii="Arial" w:hAnsi="Arial" w:cs="Arial"/>
          <w:sz w:val="20"/>
          <w:u w:val="none"/>
        </w:rPr>
      </w:pPr>
    </w:p>
    <w:p w:rsidR="0080200E" w:rsidRDefault="00FA6C4E">
      <w:pPr>
        <w:spacing w:line="360" w:lineRule="auto"/>
        <w:rPr>
          <w:rFonts w:ascii="Arial" w:hAnsi="Arial" w:cs="Arial"/>
          <w:sz w:val="20"/>
          <w:u w:val="none"/>
        </w:rPr>
      </w:pPr>
      <w:r w:rsidRPr="003038A4">
        <w:rPr>
          <w:rFonts w:ascii="Arial" w:hAnsi="Arial" w:cs="Arial"/>
          <w:sz w:val="20"/>
          <w:u w:val="none"/>
        </w:rPr>
        <w:t>Photographer: Thomas Ott</w:t>
      </w:r>
    </w:p>
    <w:p w:rsidR="00C43766" w:rsidRPr="003038A4" w:rsidRDefault="00C43766" w:rsidP="00BB71E0">
      <w:pPr>
        <w:spacing w:line="360" w:lineRule="auto"/>
        <w:rPr>
          <w:rFonts w:ascii="Arial" w:hAnsi="Arial" w:cs="Arial"/>
          <w:sz w:val="20"/>
          <w:u w:val="none"/>
        </w:rPr>
      </w:pPr>
    </w:p>
    <w:sectPr w:rsidR="00C43766" w:rsidRPr="003038A4"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C4E" w:rsidRDefault="00FA6C4E">
      <w:r>
        <w:separator/>
      </w:r>
    </w:p>
  </w:endnote>
  <w:endnote w:type="continuationSeparator" w:id="0">
    <w:p w:rsidR="00FA6C4E" w:rsidRDefault="00FA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0E" w:rsidRDefault="00FA6C4E">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Error! Text mark not defined.</w:t>
    </w:r>
    <w:r>
      <w:rPr>
        <w:rStyle w:val="Seitenzahl"/>
      </w:rPr>
      <w:fldChar w:fldCharType="end"/>
    </w:r>
  </w:p>
  <w:p w:rsidR="00861B15" w:rsidRDefault="00FA6C4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0E" w:rsidRDefault="00FA6C4E">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C4E" w:rsidRDefault="00FA6C4E">
      <w:r>
        <w:separator/>
      </w:r>
    </w:p>
  </w:footnote>
  <w:footnote w:type="continuationSeparator" w:id="0">
    <w:p w:rsidR="00FA6C4E" w:rsidRDefault="00FA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Pr="003038A4" w:rsidRDefault="00FA6C4E">
    <w:pPr>
      <w:pStyle w:val="Kopfzeile"/>
      <w:rPr>
        <w:rFonts w:ascii="Arial" w:hAnsi="Arial" w:cs="Arial"/>
        <w:sz w:val="52"/>
        <w:u w:val="none"/>
      </w:rPr>
    </w:pPr>
  </w:p>
  <w:p w:rsidR="0080200E" w:rsidRDefault="00FA6C4E">
    <w:pPr>
      <w:pStyle w:val="Kopfzeile"/>
      <w:rPr>
        <w:rFonts w:ascii="Arial" w:hAnsi="Arial" w:cs="Arial"/>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3038A4">
      <w:rPr>
        <w:rFonts w:ascii="Arial" w:hAnsi="Arial" w:cs="Arial"/>
        <w:sz w:val="52"/>
        <w:u w:val="none"/>
      </w:rPr>
      <w:t xml:space="preserve">Press </w:t>
    </w:r>
    <w:proofErr w:type="spellStart"/>
    <w:r w:rsidR="00CA48CB" w:rsidRPr="003038A4">
      <w:rPr>
        <w:rFonts w:ascii="Arial" w:hAnsi="Arial" w:cs="Arial"/>
        <w:sz w:val="52"/>
        <w:u w:val="none"/>
      </w:rPr>
      <w:t>release</w:t>
    </w:r>
    <w:proofErr w:type="spellEnd"/>
  </w:p>
  <w:p w:rsidR="00861B15" w:rsidRPr="003038A4" w:rsidRDefault="00FA6C4E">
    <w:pPr>
      <w:pStyle w:val="Kopfzeile"/>
      <w:rPr>
        <w:rFonts w:ascii="Arial" w:hAnsi="Arial" w:cs="Arial"/>
      </w:rPr>
    </w:pPr>
  </w:p>
  <w:p w:rsidR="00861B15" w:rsidRPr="003038A4" w:rsidRDefault="00FA6C4E">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1749A"/>
    <w:rsid w:val="00032A8E"/>
    <w:rsid w:val="000B5AFF"/>
    <w:rsid w:val="000F2725"/>
    <w:rsid w:val="0012378D"/>
    <w:rsid w:val="001662CA"/>
    <w:rsid w:val="00197070"/>
    <w:rsid w:val="00225937"/>
    <w:rsid w:val="00254385"/>
    <w:rsid w:val="003038A4"/>
    <w:rsid w:val="003F335A"/>
    <w:rsid w:val="00405E29"/>
    <w:rsid w:val="00412F75"/>
    <w:rsid w:val="004335AD"/>
    <w:rsid w:val="004360E4"/>
    <w:rsid w:val="004A06DB"/>
    <w:rsid w:val="004C5206"/>
    <w:rsid w:val="004F476E"/>
    <w:rsid w:val="00713DC0"/>
    <w:rsid w:val="00723FCD"/>
    <w:rsid w:val="0080200E"/>
    <w:rsid w:val="00840461"/>
    <w:rsid w:val="00AB11E3"/>
    <w:rsid w:val="00B33D83"/>
    <w:rsid w:val="00B64457"/>
    <w:rsid w:val="00BB71E0"/>
    <w:rsid w:val="00C265AF"/>
    <w:rsid w:val="00C43766"/>
    <w:rsid w:val="00CA48CB"/>
    <w:rsid w:val="00D25477"/>
    <w:rsid w:val="00D354FA"/>
    <w:rsid w:val="00ED724C"/>
    <w:rsid w:val="00F60ED0"/>
    <w:rsid w:val="00FA6C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25059956">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3459">
      <w:bodyDiv w:val="1"/>
      <w:marLeft w:val="0"/>
      <w:marRight w:val="0"/>
      <w:marTop w:val="0"/>
      <w:marBottom w:val="0"/>
      <w:divBdr>
        <w:top w:val="none" w:sz="0" w:space="0" w:color="auto"/>
        <w:left w:val="none" w:sz="0" w:space="0" w:color="auto"/>
        <w:bottom w:val="none" w:sz="0" w:space="0" w:color="auto"/>
        <w:right w:val="none" w:sz="0" w:space="0" w:color="auto"/>
      </w:divBdr>
      <w:divsChild>
        <w:div w:id="1544170874">
          <w:marLeft w:val="0"/>
          <w:marRight w:val="0"/>
          <w:marTop w:val="0"/>
          <w:marBottom w:val="0"/>
          <w:divBdr>
            <w:top w:val="none" w:sz="0" w:space="0" w:color="auto"/>
            <w:left w:val="none" w:sz="0" w:space="0" w:color="auto"/>
            <w:bottom w:val="none" w:sz="0" w:space="0" w:color="auto"/>
            <w:right w:val="none" w:sz="0" w:space="0" w:color="auto"/>
          </w:divBdr>
          <w:divsChild>
            <w:div w:id="1911502584">
              <w:marLeft w:val="0"/>
              <w:marRight w:val="0"/>
              <w:marTop w:val="0"/>
              <w:marBottom w:val="0"/>
              <w:divBdr>
                <w:top w:val="none" w:sz="0" w:space="0" w:color="auto"/>
                <w:left w:val="none" w:sz="0" w:space="0" w:color="auto"/>
                <w:bottom w:val="none" w:sz="0" w:space="0" w:color="auto"/>
                <w:right w:val="none" w:sz="0" w:space="0" w:color="auto"/>
              </w:divBdr>
            </w:div>
          </w:divsChild>
        </w:div>
        <w:div w:id="1861620865">
          <w:marLeft w:val="0"/>
          <w:marRight w:val="0"/>
          <w:marTop w:val="0"/>
          <w:marBottom w:val="0"/>
          <w:divBdr>
            <w:top w:val="none" w:sz="0" w:space="0" w:color="auto"/>
            <w:left w:val="none" w:sz="0" w:space="0" w:color="auto"/>
            <w:bottom w:val="none" w:sz="0" w:space="0" w:color="auto"/>
            <w:right w:val="none" w:sz="0" w:space="0" w:color="auto"/>
          </w:divBdr>
          <w:divsChild>
            <w:div w:id="6608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552036165">
      <w:bodyDiv w:val="1"/>
      <w:marLeft w:val="0"/>
      <w:marRight w:val="0"/>
      <w:marTop w:val="0"/>
      <w:marBottom w:val="0"/>
      <w:divBdr>
        <w:top w:val="none" w:sz="0" w:space="0" w:color="auto"/>
        <w:left w:val="none" w:sz="0" w:space="0" w:color="auto"/>
        <w:bottom w:val="none" w:sz="0" w:space="0" w:color="auto"/>
        <w:right w:val="none" w:sz="0" w:space="0" w:color="auto"/>
      </w:divBdr>
      <w:divsChild>
        <w:div w:id="1635910149">
          <w:marLeft w:val="0"/>
          <w:marRight w:val="0"/>
          <w:marTop w:val="0"/>
          <w:marBottom w:val="0"/>
          <w:divBdr>
            <w:top w:val="none" w:sz="0" w:space="0" w:color="auto"/>
            <w:left w:val="none" w:sz="0" w:space="0" w:color="auto"/>
            <w:bottom w:val="none" w:sz="0" w:space="0" w:color="auto"/>
            <w:right w:val="none" w:sz="0" w:space="0" w:color="auto"/>
          </w:divBdr>
          <w:divsChild>
            <w:div w:id="1617061824">
              <w:marLeft w:val="0"/>
              <w:marRight w:val="0"/>
              <w:marTop w:val="0"/>
              <w:marBottom w:val="0"/>
              <w:divBdr>
                <w:top w:val="none" w:sz="0" w:space="0" w:color="auto"/>
                <w:left w:val="none" w:sz="0" w:space="0" w:color="auto"/>
                <w:bottom w:val="none" w:sz="0" w:space="0" w:color="auto"/>
                <w:right w:val="none" w:sz="0" w:space="0" w:color="auto"/>
              </w:divBdr>
            </w:div>
          </w:divsChild>
        </w:div>
        <w:div w:id="356153193">
          <w:marLeft w:val="0"/>
          <w:marRight w:val="0"/>
          <w:marTop w:val="0"/>
          <w:marBottom w:val="0"/>
          <w:divBdr>
            <w:top w:val="none" w:sz="0" w:space="0" w:color="auto"/>
            <w:left w:val="none" w:sz="0" w:space="0" w:color="auto"/>
            <w:bottom w:val="none" w:sz="0" w:space="0" w:color="auto"/>
            <w:right w:val="none" w:sz="0" w:space="0" w:color="auto"/>
          </w:divBdr>
          <w:divsChild>
            <w:div w:id="1953051228">
              <w:marLeft w:val="0"/>
              <w:marRight w:val="0"/>
              <w:marTop w:val="0"/>
              <w:marBottom w:val="0"/>
              <w:divBdr>
                <w:top w:val="none" w:sz="0" w:space="0" w:color="auto"/>
                <w:left w:val="none" w:sz="0" w:space="0" w:color="auto"/>
                <w:bottom w:val="none" w:sz="0" w:space="0" w:color="auto"/>
                <w:right w:val="none" w:sz="0" w:space="0" w:color="auto"/>
              </w:divBdr>
            </w:div>
          </w:divsChild>
        </w:div>
        <w:div w:id="598948793">
          <w:marLeft w:val="0"/>
          <w:marRight w:val="0"/>
          <w:marTop w:val="0"/>
          <w:marBottom w:val="0"/>
          <w:divBdr>
            <w:top w:val="none" w:sz="0" w:space="0" w:color="auto"/>
            <w:left w:val="none" w:sz="0" w:space="0" w:color="auto"/>
            <w:bottom w:val="none" w:sz="0" w:space="0" w:color="auto"/>
            <w:right w:val="none" w:sz="0" w:space="0" w:color="auto"/>
          </w:divBdr>
          <w:divsChild>
            <w:div w:id="886995364">
              <w:marLeft w:val="0"/>
              <w:marRight w:val="0"/>
              <w:marTop w:val="0"/>
              <w:marBottom w:val="0"/>
              <w:divBdr>
                <w:top w:val="none" w:sz="0" w:space="0" w:color="auto"/>
                <w:left w:val="none" w:sz="0" w:space="0" w:color="auto"/>
                <w:bottom w:val="none" w:sz="0" w:space="0" w:color="auto"/>
                <w:right w:val="none" w:sz="0" w:space="0" w:color="auto"/>
              </w:divBdr>
            </w:div>
          </w:divsChild>
        </w:div>
        <w:div w:id="1957826485">
          <w:marLeft w:val="0"/>
          <w:marRight w:val="0"/>
          <w:marTop w:val="0"/>
          <w:marBottom w:val="0"/>
          <w:divBdr>
            <w:top w:val="none" w:sz="0" w:space="0" w:color="auto"/>
            <w:left w:val="none" w:sz="0" w:space="0" w:color="auto"/>
            <w:bottom w:val="none" w:sz="0" w:space="0" w:color="auto"/>
            <w:right w:val="none" w:sz="0" w:space="0" w:color="auto"/>
          </w:divBdr>
          <w:divsChild>
            <w:div w:id="13864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803">
      <w:bodyDiv w:val="1"/>
      <w:marLeft w:val="0"/>
      <w:marRight w:val="0"/>
      <w:marTop w:val="0"/>
      <w:marBottom w:val="0"/>
      <w:divBdr>
        <w:top w:val="none" w:sz="0" w:space="0" w:color="auto"/>
        <w:left w:val="none" w:sz="0" w:space="0" w:color="auto"/>
        <w:bottom w:val="none" w:sz="0" w:space="0" w:color="auto"/>
        <w:right w:val="none" w:sz="0" w:space="0" w:color="auto"/>
      </w:divBdr>
      <w:divsChild>
        <w:div w:id="194734448">
          <w:marLeft w:val="0"/>
          <w:marRight w:val="0"/>
          <w:marTop w:val="0"/>
          <w:marBottom w:val="0"/>
          <w:divBdr>
            <w:top w:val="none" w:sz="0" w:space="0" w:color="auto"/>
            <w:left w:val="none" w:sz="0" w:space="0" w:color="auto"/>
            <w:bottom w:val="none" w:sz="0" w:space="0" w:color="auto"/>
            <w:right w:val="none" w:sz="0" w:space="0" w:color="auto"/>
          </w:divBdr>
          <w:divsChild>
            <w:div w:id="1431050899">
              <w:marLeft w:val="0"/>
              <w:marRight w:val="0"/>
              <w:marTop w:val="0"/>
              <w:marBottom w:val="0"/>
              <w:divBdr>
                <w:top w:val="none" w:sz="0" w:space="0" w:color="auto"/>
                <w:left w:val="none" w:sz="0" w:space="0" w:color="auto"/>
                <w:bottom w:val="none" w:sz="0" w:space="0" w:color="auto"/>
                <w:right w:val="none" w:sz="0" w:space="0" w:color="auto"/>
              </w:divBdr>
              <w:divsChild>
                <w:div w:id="1350332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5819440">
      <w:bodyDiv w:val="1"/>
      <w:marLeft w:val="0"/>
      <w:marRight w:val="0"/>
      <w:marTop w:val="0"/>
      <w:marBottom w:val="0"/>
      <w:divBdr>
        <w:top w:val="none" w:sz="0" w:space="0" w:color="auto"/>
        <w:left w:val="none" w:sz="0" w:space="0" w:color="auto"/>
        <w:bottom w:val="none" w:sz="0" w:space="0" w:color="auto"/>
        <w:right w:val="none" w:sz="0" w:space="0" w:color="auto"/>
      </w:divBdr>
      <w:divsChild>
        <w:div w:id="1209143392">
          <w:marLeft w:val="0"/>
          <w:marRight w:val="0"/>
          <w:marTop w:val="0"/>
          <w:marBottom w:val="0"/>
          <w:divBdr>
            <w:top w:val="none" w:sz="0" w:space="0" w:color="auto"/>
            <w:left w:val="none" w:sz="0" w:space="0" w:color="auto"/>
            <w:bottom w:val="none" w:sz="0" w:space="0" w:color="auto"/>
            <w:right w:val="none" w:sz="0" w:space="0" w:color="auto"/>
          </w:divBdr>
          <w:divsChild>
            <w:div w:id="450906082">
              <w:marLeft w:val="0"/>
              <w:marRight w:val="0"/>
              <w:marTop w:val="0"/>
              <w:marBottom w:val="0"/>
              <w:divBdr>
                <w:top w:val="none" w:sz="0" w:space="0" w:color="auto"/>
                <w:left w:val="none" w:sz="0" w:space="0" w:color="auto"/>
                <w:bottom w:val="none" w:sz="0" w:space="0" w:color="auto"/>
                <w:right w:val="none" w:sz="0" w:space="0" w:color="auto"/>
              </w:divBdr>
            </w:div>
          </w:divsChild>
        </w:div>
        <w:div w:id="1203905773">
          <w:marLeft w:val="0"/>
          <w:marRight w:val="0"/>
          <w:marTop w:val="0"/>
          <w:marBottom w:val="0"/>
          <w:divBdr>
            <w:top w:val="none" w:sz="0" w:space="0" w:color="auto"/>
            <w:left w:val="none" w:sz="0" w:space="0" w:color="auto"/>
            <w:bottom w:val="none" w:sz="0" w:space="0" w:color="auto"/>
            <w:right w:val="none" w:sz="0" w:space="0" w:color="auto"/>
          </w:divBdr>
          <w:divsChild>
            <w:div w:id="13777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8693">
      <w:bodyDiv w:val="1"/>
      <w:marLeft w:val="0"/>
      <w:marRight w:val="0"/>
      <w:marTop w:val="0"/>
      <w:marBottom w:val="0"/>
      <w:divBdr>
        <w:top w:val="none" w:sz="0" w:space="0" w:color="auto"/>
        <w:left w:val="none" w:sz="0" w:space="0" w:color="auto"/>
        <w:bottom w:val="none" w:sz="0" w:space="0" w:color="auto"/>
        <w:right w:val="none" w:sz="0" w:space="0" w:color="auto"/>
      </w:divBdr>
      <w:divsChild>
        <w:div w:id="567887078">
          <w:marLeft w:val="0"/>
          <w:marRight w:val="0"/>
          <w:marTop w:val="0"/>
          <w:marBottom w:val="0"/>
          <w:divBdr>
            <w:top w:val="none" w:sz="0" w:space="0" w:color="auto"/>
            <w:left w:val="none" w:sz="0" w:space="0" w:color="auto"/>
            <w:bottom w:val="none" w:sz="0" w:space="0" w:color="auto"/>
            <w:right w:val="none" w:sz="0" w:space="0" w:color="auto"/>
          </w:divBdr>
          <w:divsChild>
            <w:div w:id="112330867">
              <w:marLeft w:val="0"/>
              <w:marRight w:val="0"/>
              <w:marTop w:val="0"/>
              <w:marBottom w:val="0"/>
              <w:divBdr>
                <w:top w:val="none" w:sz="0" w:space="0" w:color="auto"/>
                <w:left w:val="none" w:sz="0" w:space="0" w:color="auto"/>
                <w:bottom w:val="none" w:sz="0" w:space="0" w:color="auto"/>
                <w:right w:val="none" w:sz="0" w:space="0" w:color="auto"/>
              </w:divBdr>
            </w:div>
          </w:divsChild>
        </w:div>
        <w:div w:id="1190950515">
          <w:marLeft w:val="0"/>
          <w:marRight w:val="0"/>
          <w:marTop w:val="0"/>
          <w:marBottom w:val="0"/>
          <w:divBdr>
            <w:top w:val="none" w:sz="0" w:space="0" w:color="auto"/>
            <w:left w:val="none" w:sz="0" w:space="0" w:color="auto"/>
            <w:bottom w:val="none" w:sz="0" w:space="0" w:color="auto"/>
            <w:right w:val="none" w:sz="0" w:space="0" w:color="auto"/>
          </w:divBdr>
          <w:divsChild>
            <w:div w:id="9250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5361">
      <w:bodyDiv w:val="1"/>
      <w:marLeft w:val="0"/>
      <w:marRight w:val="0"/>
      <w:marTop w:val="0"/>
      <w:marBottom w:val="0"/>
      <w:divBdr>
        <w:top w:val="none" w:sz="0" w:space="0" w:color="auto"/>
        <w:left w:val="none" w:sz="0" w:space="0" w:color="auto"/>
        <w:bottom w:val="none" w:sz="0" w:space="0" w:color="auto"/>
        <w:right w:val="none" w:sz="0" w:space="0" w:color="auto"/>
      </w:divBdr>
      <w:divsChild>
        <w:div w:id="545147531">
          <w:marLeft w:val="0"/>
          <w:marRight w:val="0"/>
          <w:marTop w:val="0"/>
          <w:marBottom w:val="0"/>
          <w:divBdr>
            <w:top w:val="none" w:sz="0" w:space="0" w:color="auto"/>
            <w:left w:val="none" w:sz="0" w:space="0" w:color="auto"/>
            <w:bottom w:val="none" w:sz="0" w:space="0" w:color="auto"/>
            <w:right w:val="none" w:sz="0" w:space="0" w:color="auto"/>
          </w:divBdr>
          <w:divsChild>
            <w:div w:id="813987359">
              <w:marLeft w:val="0"/>
              <w:marRight w:val="0"/>
              <w:marTop w:val="0"/>
              <w:marBottom w:val="0"/>
              <w:divBdr>
                <w:top w:val="none" w:sz="0" w:space="0" w:color="auto"/>
                <w:left w:val="none" w:sz="0" w:space="0" w:color="auto"/>
                <w:bottom w:val="none" w:sz="0" w:space="0" w:color="auto"/>
                <w:right w:val="none" w:sz="0" w:space="0" w:color="auto"/>
              </w:divBdr>
            </w:div>
          </w:divsChild>
        </w:div>
        <w:div w:id="344675743">
          <w:marLeft w:val="0"/>
          <w:marRight w:val="0"/>
          <w:marTop w:val="0"/>
          <w:marBottom w:val="0"/>
          <w:divBdr>
            <w:top w:val="none" w:sz="0" w:space="0" w:color="auto"/>
            <w:left w:val="none" w:sz="0" w:space="0" w:color="auto"/>
            <w:bottom w:val="none" w:sz="0" w:space="0" w:color="auto"/>
            <w:right w:val="none" w:sz="0" w:space="0" w:color="auto"/>
          </w:divBdr>
          <w:divsChild>
            <w:div w:id="13364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542666265">
      <w:bodyDiv w:val="1"/>
      <w:marLeft w:val="0"/>
      <w:marRight w:val="0"/>
      <w:marTop w:val="0"/>
      <w:marBottom w:val="0"/>
      <w:divBdr>
        <w:top w:val="none" w:sz="0" w:space="0" w:color="auto"/>
        <w:left w:val="none" w:sz="0" w:space="0" w:color="auto"/>
        <w:bottom w:val="none" w:sz="0" w:space="0" w:color="auto"/>
        <w:right w:val="none" w:sz="0" w:space="0" w:color="auto"/>
      </w:divBdr>
    </w:div>
    <w:div w:id="1812402738">
      <w:bodyDiv w:val="1"/>
      <w:marLeft w:val="0"/>
      <w:marRight w:val="0"/>
      <w:marTop w:val="0"/>
      <w:marBottom w:val="0"/>
      <w:divBdr>
        <w:top w:val="none" w:sz="0" w:space="0" w:color="auto"/>
        <w:left w:val="none" w:sz="0" w:space="0" w:color="auto"/>
        <w:bottom w:val="none" w:sz="0" w:space="0" w:color="auto"/>
        <w:right w:val="none" w:sz="0" w:space="0" w:color="auto"/>
      </w:divBdr>
      <w:divsChild>
        <w:div w:id="670640514">
          <w:marLeft w:val="0"/>
          <w:marRight w:val="0"/>
          <w:marTop w:val="0"/>
          <w:marBottom w:val="0"/>
          <w:divBdr>
            <w:top w:val="none" w:sz="0" w:space="0" w:color="auto"/>
            <w:left w:val="none" w:sz="0" w:space="0" w:color="auto"/>
            <w:bottom w:val="none" w:sz="0" w:space="0" w:color="auto"/>
            <w:right w:val="none" w:sz="0" w:space="0" w:color="auto"/>
          </w:divBdr>
          <w:divsChild>
            <w:div w:id="2054500296">
              <w:marLeft w:val="0"/>
              <w:marRight w:val="0"/>
              <w:marTop w:val="0"/>
              <w:marBottom w:val="0"/>
              <w:divBdr>
                <w:top w:val="none" w:sz="0" w:space="0" w:color="auto"/>
                <w:left w:val="none" w:sz="0" w:space="0" w:color="auto"/>
                <w:bottom w:val="none" w:sz="0" w:space="0" w:color="auto"/>
                <w:right w:val="none" w:sz="0" w:space="0" w:color="auto"/>
              </w:divBdr>
            </w:div>
          </w:divsChild>
        </w:div>
        <w:div w:id="1720666413">
          <w:marLeft w:val="0"/>
          <w:marRight w:val="0"/>
          <w:marTop w:val="0"/>
          <w:marBottom w:val="0"/>
          <w:divBdr>
            <w:top w:val="none" w:sz="0" w:space="0" w:color="auto"/>
            <w:left w:val="none" w:sz="0" w:space="0" w:color="auto"/>
            <w:bottom w:val="none" w:sz="0" w:space="0" w:color="auto"/>
            <w:right w:val="none" w:sz="0" w:space="0" w:color="auto"/>
          </w:divBdr>
          <w:divsChild>
            <w:div w:id="20910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2021-10-01T09:08:00Z</dcterms:created>
  <dcterms:modified xsi:type="dcterms:W3CDTF">2021-10-01T09:08:00Z</dcterms:modified>
</cp:coreProperties>
</file>