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3F682203"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ED7A80">
        <w:rPr>
          <w:rFonts w:ascii="Helvetica Neue Light" w:hAnsi="Helvetica Neue Light"/>
          <w:sz w:val="18"/>
          <w:lang w:val="de-DE"/>
        </w:rPr>
        <w:t>Vertrieb</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D6273D5" w14:textId="77777777" w:rsidR="00067C4E"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2A9BEDC1"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0D0B940D" w14:textId="73EE385D" w:rsidR="00240771" w:rsidRDefault="00F07F34" w:rsidP="003B6DF4">
      <w:pPr>
        <w:pStyle w:val="intro"/>
        <w:shd w:val="clear" w:color="auto" w:fill="FFFFFF"/>
        <w:spacing w:before="0" w:beforeAutospacing="0" w:after="0" w:afterAutospacing="0"/>
        <w:ind w:left="-11"/>
        <w:jc w:val="both"/>
        <w:rPr>
          <w:rFonts w:ascii="Helvetica Neue Light" w:hAnsi="Helvetica Neue Light" w:cs="Arial"/>
          <w:b/>
          <w:color w:val="101010"/>
          <w:sz w:val="40"/>
          <w:szCs w:val="40"/>
        </w:rPr>
      </w:pPr>
      <w:r w:rsidRPr="00E51229">
        <w:rPr>
          <w:rFonts w:ascii="Helvetica Neue Light" w:hAnsi="Helvetica Neue Light" w:cs="Arial"/>
          <w:b/>
          <w:color w:val="101010"/>
          <w:sz w:val="40"/>
          <w:szCs w:val="40"/>
        </w:rPr>
        <w:t xml:space="preserve">Ästhetische barrierefreie Lösungen im </w:t>
      </w:r>
      <w:proofErr w:type="spellStart"/>
      <w:r w:rsidRPr="00E51229">
        <w:rPr>
          <w:rFonts w:ascii="Helvetica Neue Light" w:hAnsi="Helvetica Neue Light" w:cs="Arial"/>
          <w:b/>
          <w:color w:val="101010"/>
          <w:sz w:val="40"/>
          <w:szCs w:val="40"/>
        </w:rPr>
        <w:t>Lighthouse</w:t>
      </w:r>
      <w:proofErr w:type="spellEnd"/>
      <w:r w:rsidRPr="00E51229">
        <w:rPr>
          <w:rFonts w:ascii="Helvetica Neue Light" w:hAnsi="Helvetica Neue Light" w:cs="Arial"/>
          <w:b/>
          <w:color w:val="101010"/>
          <w:sz w:val="40"/>
          <w:szCs w:val="40"/>
        </w:rPr>
        <w:t xml:space="preserve"> Hotel &amp; </w:t>
      </w:r>
      <w:proofErr w:type="spellStart"/>
      <w:r w:rsidRPr="00E51229">
        <w:rPr>
          <w:rFonts w:ascii="Helvetica Neue Light" w:hAnsi="Helvetica Neue Light" w:cs="Arial"/>
          <w:b/>
          <w:color w:val="101010"/>
          <w:sz w:val="40"/>
          <w:szCs w:val="40"/>
        </w:rPr>
        <w:t>Spa</w:t>
      </w:r>
      <w:proofErr w:type="spellEnd"/>
      <w:r w:rsidRPr="00E51229">
        <w:rPr>
          <w:rFonts w:ascii="Helvetica Neue Light" w:hAnsi="Helvetica Neue Light" w:cs="Arial"/>
          <w:b/>
          <w:color w:val="101010"/>
          <w:sz w:val="40"/>
          <w:szCs w:val="40"/>
        </w:rPr>
        <w:t xml:space="preserve"> Büsum</w:t>
      </w:r>
    </w:p>
    <w:p w14:paraId="14F5443E" w14:textId="77777777" w:rsidR="00F07F34" w:rsidRPr="00F07F34" w:rsidRDefault="00F07F34" w:rsidP="00F07F34">
      <w:pPr>
        <w:pStyle w:val="intro"/>
        <w:shd w:val="clear" w:color="auto" w:fill="FFFFFF"/>
        <w:spacing w:before="0" w:beforeAutospacing="0" w:after="0" w:afterAutospacing="0" w:line="360" w:lineRule="auto"/>
        <w:ind w:left="-11"/>
        <w:jc w:val="both"/>
        <w:rPr>
          <w:rFonts w:ascii="Helvetica Neue Light" w:hAnsi="Helvetica Neue Light" w:cs="Arial"/>
          <w:b/>
          <w:color w:val="101010"/>
          <w:sz w:val="40"/>
          <w:szCs w:val="40"/>
        </w:rPr>
      </w:pPr>
    </w:p>
    <w:p w14:paraId="66198209" w14:textId="77777777" w:rsidR="00F07F34" w:rsidRPr="001E6D41" w:rsidRDefault="00F07F34" w:rsidP="00F07F34">
      <w:pPr>
        <w:pStyle w:val="intro"/>
        <w:shd w:val="clear" w:color="auto" w:fill="FFFFFF"/>
        <w:spacing w:before="0" w:beforeAutospacing="0" w:after="0" w:afterAutospacing="0" w:line="360" w:lineRule="auto"/>
        <w:ind w:left="-11"/>
        <w:jc w:val="both"/>
        <w:rPr>
          <w:rFonts w:ascii="Helvetica Neue Light" w:hAnsi="Helvetica Neue Light" w:cs="Arial"/>
          <w:color w:val="101010"/>
        </w:rPr>
      </w:pPr>
      <w:r w:rsidRPr="001E6D41">
        <w:rPr>
          <w:rFonts w:ascii="Helvetica Neue Light" w:hAnsi="Helvetica Neue Light" w:cs="Arial"/>
          <w:color w:val="101010"/>
        </w:rPr>
        <w:t xml:space="preserve">Das beliebte Urlaubsziel Büsum ist von Meer, Strand und Wind geprägt. Neben malerischen Landschaften hat die Nordsee aber auch ihre raue Seite, wenn Stürme toben und die Wellen tosen. Das </w:t>
      </w:r>
      <w:proofErr w:type="spellStart"/>
      <w:r w:rsidRPr="001E6D41">
        <w:rPr>
          <w:rFonts w:ascii="Helvetica Neue Light" w:hAnsi="Helvetica Neue Light" w:cs="Arial"/>
          <w:color w:val="101010"/>
        </w:rPr>
        <w:t>Lighthouse</w:t>
      </w:r>
      <w:proofErr w:type="spellEnd"/>
      <w:r w:rsidRPr="001E6D41">
        <w:rPr>
          <w:rFonts w:ascii="Helvetica Neue Light" w:hAnsi="Helvetica Neue Light" w:cs="Arial"/>
          <w:color w:val="101010"/>
        </w:rPr>
        <w:t xml:space="preserve"> Hotel &amp; </w:t>
      </w:r>
      <w:proofErr w:type="spellStart"/>
      <w:r w:rsidRPr="001E6D41">
        <w:rPr>
          <w:rFonts w:ascii="Helvetica Neue Light" w:hAnsi="Helvetica Neue Light" w:cs="Arial"/>
          <w:color w:val="101010"/>
        </w:rPr>
        <w:t>Spa</w:t>
      </w:r>
      <w:proofErr w:type="spellEnd"/>
      <w:r w:rsidRPr="001E6D41">
        <w:rPr>
          <w:rFonts w:ascii="Helvetica Neue Light" w:hAnsi="Helvetica Neue Light" w:cs="Arial"/>
          <w:color w:val="101010"/>
        </w:rPr>
        <w:t xml:space="preserve"> Büsum zeigt wie die Natur das </w:t>
      </w:r>
      <w:proofErr w:type="spellStart"/>
      <w:r w:rsidRPr="001E6D41">
        <w:rPr>
          <w:rFonts w:ascii="Helvetica Neue Light" w:hAnsi="Helvetica Neue Light" w:cs="Arial"/>
          <w:color w:val="101010"/>
        </w:rPr>
        <w:t>Interior</w:t>
      </w:r>
      <w:proofErr w:type="spellEnd"/>
      <w:r w:rsidRPr="001E6D41">
        <w:rPr>
          <w:rFonts w:ascii="Helvetica Neue Light" w:hAnsi="Helvetica Neue Light" w:cs="Arial"/>
          <w:color w:val="101010"/>
        </w:rPr>
        <w:t xml:space="preserve"> Design geprägt hat und wie sich barrierefreie Lösungen ästhetisch in das Gesamtkonzept einfügen.</w:t>
      </w:r>
    </w:p>
    <w:p w14:paraId="7B9E74D3" w14:textId="77777777" w:rsidR="00F07F34" w:rsidRPr="001E6D41" w:rsidRDefault="00F07F34" w:rsidP="00F07F34">
      <w:pPr>
        <w:spacing w:line="360" w:lineRule="auto"/>
        <w:jc w:val="both"/>
        <w:rPr>
          <w:rFonts w:ascii="Helvetica Neue Light" w:hAnsi="Helvetica Neue Light"/>
        </w:rPr>
      </w:pPr>
    </w:p>
    <w:p w14:paraId="08F4AF87" w14:textId="0479B582" w:rsidR="00F07F34" w:rsidRPr="001E6D41" w:rsidRDefault="00F07F34" w:rsidP="00F07F34">
      <w:pPr>
        <w:pStyle w:val="StandardWeb"/>
        <w:spacing w:before="0" w:beforeAutospacing="0" w:after="240" w:afterAutospacing="0" w:line="360" w:lineRule="auto"/>
        <w:jc w:val="both"/>
        <w:rPr>
          <w:rFonts w:ascii="Helvetica Neue Light" w:hAnsi="Helvetica Neue Light"/>
          <w:spacing w:val="1"/>
        </w:rPr>
      </w:pPr>
      <w:r w:rsidRPr="001E6D41">
        <w:rPr>
          <w:rFonts w:ascii="Helvetica Neue Light" w:hAnsi="Helvetica Neue Light"/>
          <w:spacing w:val="1"/>
        </w:rPr>
        <w:t>Den vielfältigen Charakter der Küstenlandschaft nahm das Architekturbüro in die Entwurfsidee für das </w:t>
      </w:r>
      <w:proofErr w:type="spellStart"/>
      <w:r w:rsidRPr="001E6D41">
        <w:rPr>
          <w:rFonts w:ascii="Helvetica Neue Light" w:hAnsi="Helvetica Neue Light"/>
          <w:spacing w:val="1"/>
        </w:rPr>
        <w:fldChar w:fldCharType="begin"/>
      </w:r>
      <w:r w:rsidRPr="001E6D41">
        <w:rPr>
          <w:rFonts w:ascii="Helvetica Neue Light" w:hAnsi="Helvetica Neue Light"/>
          <w:spacing w:val="1"/>
        </w:rPr>
        <w:instrText xml:space="preserve"> HYPERLINK "https://www.hotel-lighthouse.de/" \t "_blank" </w:instrText>
      </w:r>
      <w:r w:rsidRPr="001E6D41">
        <w:rPr>
          <w:rFonts w:ascii="Helvetica Neue Light" w:hAnsi="Helvetica Neue Light"/>
          <w:spacing w:val="1"/>
        </w:rPr>
        <w:fldChar w:fldCharType="separate"/>
      </w:r>
      <w:r w:rsidRPr="001E6D41">
        <w:rPr>
          <w:rStyle w:val="Hyperlink"/>
          <w:rFonts w:ascii="Helvetica Neue Light" w:hAnsi="Helvetica Neue Light"/>
          <w:color w:val="101010"/>
          <w:spacing w:val="1"/>
          <w:u w:val="none"/>
        </w:rPr>
        <w:t>Lighthouse</w:t>
      </w:r>
      <w:proofErr w:type="spellEnd"/>
      <w:r w:rsidRPr="001E6D41">
        <w:rPr>
          <w:rStyle w:val="Hyperlink"/>
          <w:rFonts w:ascii="Helvetica Neue Light" w:hAnsi="Helvetica Neue Light"/>
          <w:color w:val="101010"/>
          <w:spacing w:val="1"/>
          <w:u w:val="none"/>
        </w:rPr>
        <w:t xml:space="preserve"> Hotel &amp; </w:t>
      </w:r>
      <w:proofErr w:type="spellStart"/>
      <w:r w:rsidRPr="001E6D41">
        <w:rPr>
          <w:rStyle w:val="Hyperlink"/>
          <w:rFonts w:ascii="Helvetica Neue Light" w:hAnsi="Helvetica Neue Light"/>
          <w:color w:val="101010"/>
          <w:spacing w:val="1"/>
          <w:u w:val="none"/>
        </w:rPr>
        <w:t>Spa</w:t>
      </w:r>
      <w:proofErr w:type="spellEnd"/>
      <w:r w:rsidRPr="001E6D41">
        <w:rPr>
          <w:rFonts w:ascii="Helvetica Neue Light" w:hAnsi="Helvetica Neue Light"/>
          <w:spacing w:val="1"/>
        </w:rPr>
        <w:fldChar w:fldCharType="end"/>
      </w:r>
      <w:r w:rsidRPr="001E6D41">
        <w:rPr>
          <w:rFonts w:ascii="Helvetica Neue Light" w:hAnsi="Helvetica Neue Light"/>
          <w:spacing w:val="1"/>
        </w:rPr>
        <w:t xml:space="preserve"> auf. Entstanden ist ein </w:t>
      </w:r>
      <w:proofErr w:type="spellStart"/>
      <w:r w:rsidRPr="001E6D41">
        <w:rPr>
          <w:rFonts w:ascii="Helvetica Neue Light" w:hAnsi="Helvetica Neue Light"/>
          <w:spacing w:val="1"/>
        </w:rPr>
        <w:t>stylishes</w:t>
      </w:r>
      <w:proofErr w:type="spellEnd"/>
      <w:r w:rsidRPr="001E6D41">
        <w:rPr>
          <w:rFonts w:ascii="Helvetica Neue Light" w:hAnsi="Helvetica Neue Light"/>
          <w:spacing w:val="1"/>
        </w:rPr>
        <w:t xml:space="preserve"> Design-Hotel mit 111 Zimmern und Apartments. Das </w:t>
      </w:r>
      <w:proofErr w:type="spellStart"/>
      <w:r w:rsidRPr="001E6D41">
        <w:rPr>
          <w:rFonts w:ascii="Helvetica Neue Light" w:hAnsi="Helvetica Neue Light"/>
          <w:spacing w:val="1"/>
        </w:rPr>
        <w:t>Lighthouse</w:t>
      </w:r>
      <w:proofErr w:type="spellEnd"/>
      <w:r w:rsidRPr="001E6D41">
        <w:rPr>
          <w:rFonts w:ascii="Helvetica Neue Light" w:hAnsi="Helvetica Neue Light"/>
          <w:spacing w:val="1"/>
        </w:rPr>
        <w:t xml:space="preserve"> Hotel &amp; </w:t>
      </w:r>
      <w:proofErr w:type="spellStart"/>
      <w:r w:rsidRPr="001E6D41">
        <w:rPr>
          <w:rFonts w:ascii="Helvetica Neue Light" w:hAnsi="Helvetica Neue Light"/>
          <w:spacing w:val="1"/>
        </w:rPr>
        <w:t>Spa</w:t>
      </w:r>
      <w:proofErr w:type="spellEnd"/>
      <w:r w:rsidRPr="001E6D41">
        <w:rPr>
          <w:rFonts w:ascii="Helvetica Neue Light" w:hAnsi="Helvetica Neue Light"/>
          <w:spacing w:val="1"/>
        </w:rPr>
        <w:t xml:space="preserve"> ist für Gäste mit unterschiedlichen Geschmäckern, Vorlieben und Interessen a</w:t>
      </w:r>
      <w:r>
        <w:rPr>
          <w:rFonts w:ascii="Helvetica Neue Light" w:hAnsi="Helvetica Neue Light"/>
          <w:spacing w:val="1"/>
        </w:rPr>
        <w:t>usgestattet – vom Strandurlaub</w:t>
      </w:r>
      <w:r w:rsidR="001823BC">
        <w:rPr>
          <w:rFonts w:ascii="Helvetica Neue Light" w:hAnsi="Helvetica Neue Light"/>
          <w:spacing w:val="1"/>
        </w:rPr>
        <w:t>er</w:t>
      </w:r>
      <w:r w:rsidRPr="001E6D41">
        <w:rPr>
          <w:rFonts w:ascii="Helvetica Neue Light" w:hAnsi="Helvetica Neue Light"/>
          <w:spacing w:val="1"/>
        </w:rPr>
        <w:t xml:space="preserve"> bis zum Wellnessgast.</w:t>
      </w:r>
    </w:p>
    <w:p w14:paraId="2DFE7EAC" w14:textId="4C3500A3" w:rsidR="00F07F34" w:rsidRPr="001E6D41" w:rsidRDefault="00F07F34" w:rsidP="00F07F34">
      <w:pPr>
        <w:pStyle w:val="StandardWeb"/>
        <w:spacing w:before="0" w:beforeAutospacing="0" w:after="240" w:afterAutospacing="0" w:line="360" w:lineRule="auto"/>
        <w:jc w:val="both"/>
        <w:rPr>
          <w:rFonts w:ascii="Helvetica Neue Light" w:hAnsi="Helvetica Neue Light"/>
          <w:spacing w:val="1"/>
        </w:rPr>
      </w:pPr>
      <w:r w:rsidRPr="001E6D41">
        <w:rPr>
          <w:rFonts w:ascii="Helvetica Neue Light" w:hAnsi="Helvetica Neue Light"/>
          <w:spacing w:val="1"/>
        </w:rPr>
        <w:t xml:space="preserve">Das große Bauvolumen wurde in kleinteilige einzelne Baukörper aufgeteilt und vermittelt einen typisch norddeutschen Hafencharme. Auf </w:t>
      </w:r>
      <w:r>
        <w:rPr>
          <w:rFonts w:ascii="Helvetica Neue Light" w:hAnsi="Helvetica Neue Light"/>
          <w:spacing w:val="1"/>
        </w:rPr>
        <w:t>die</w:t>
      </w:r>
      <w:r w:rsidRPr="001E6D41">
        <w:rPr>
          <w:rFonts w:ascii="Helvetica Neue Light" w:hAnsi="Helvetica Neue Light"/>
          <w:spacing w:val="1"/>
        </w:rPr>
        <w:t xml:space="preserve"> Betrachter</w:t>
      </w:r>
      <w:r>
        <w:rPr>
          <w:rFonts w:ascii="Helvetica Neue Light" w:hAnsi="Helvetica Neue Light"/>
          <w:spacing w:val="1"/>
        </w:rPr>
        <w:t xml:space="preserve"> und </w:t>
      </w:r>
      <w:bookmarkStart w:id="0" w:name="_GoBack"/>
      <w:bookmarkEnd w:id="0"/>
      <w:r w:rsidRPr="001E6D41">
        <w:rPr>
          <w:rFonts w:ascii="Helvetica Neue Light" w:hAnsi="Helvetica Neue Light"/>
          <w:spacing w:val="1"/>
        </w:rPr>
        <w:t xml:space="preserve">wirkt das </w:t>
      </w:r>
      <w:proofErr w:type="spellStart"/>
      <w:r w:rsidRPr="001E6D41">
        <w:rPr>
          <w:rFonts w:ascii="Helvetica Neue Light" w:hAnsi="Helvetica Neue Light"/>
          <w:spacing w:val="1"/>
        </w:rPr>
        <w:t>Lighthouse</w:t>
      </w:r>
      <w:proofErr w:type="spellEnd"/>
      <w:r w:rsidRPr="001E6D41">
        <w:rPr>
          <w:rFonts w:ascii="Helvetica Neue Light" w:hAnsi="Helvetica Neue Light"/>
          <w:spacing w:val="1"/>
        </w:rPr>
        <w:t xml:space="preserve"> Hotel &amp; </w:t>
      </w:r>
      <w:proofErr w:type="spellStart"/>
      <w:r w:rsidRPr="001E6D41">
        <w:rPr>
          <w:rFonts w:ascii="Helvetica Neue Light" w:hAnsi="Helvetica Neue Light"/>
          <w:spacing w:val="1"/>
        </w:rPr>
        <w:t>Spa</w:t>
      </w:r>
      <w:proofErr w:type="spellEnd"/>
      <w:r w:rsidRPr="001E6D41">
        <w:rPr>
          <w:rFonts w:ascii="Helvetica Neue Light" w:hAnsi="Helvetica Neue Light"/>
          <w:spacing w:val="1"/>
        </w:rPr>
        <w:t xml:space="preserve"> dadurch wie ein Ensemble unterschiedlicher Gebäude, das neben dem Hotel auch drei Restaurants, Tagungsräume, einen Feinkostladen, zwei Shops</w:t>
      </w:r>
      <w:r w:rsidR="009F55D4">
        <w:rPr>
          <w:rFonts w:ascii="Helvetica Neue Light" w:hAnsi="Helvetica Neue Light"/>
          <w:spacing w:val="1"/>
        </w:rPr>
        <w:t>, einen Spa-Bereich</w:t>
      </w:r>
      <w:r w:rsidRPr="001E6D41">
        <w:rPr>
          <w:rFonts w:ascii="Helvetica Neue Light" w:hAnsi="Helvetica Neue Light"/>
          <w:spacing w:val="1"/>
        </w:rPr>
        <w:t xml:space="preserve"> und eine Hafenkneipe beherbergt.</w:t>
      </w:r>
    </w:p>
    <w:p w14:paraId="350EB775" w14:textId="4106E684" w:rsidR="00F07F34" w:rsidRDefault="00F07F34" w:rsidP="003B6DF4">
      <w:pPr>
        <w:pStyle w:val="StandardWeb"/>
        <w:spacing w:before="0" w:beforeAutospacing="0" w:after="0" w:afterAutospacing="0" w:line="360" w:lineRule="auto"/>
        <w:jc w:val="both"/>
        <w:rPr>
          <w:rFonts w:ascii="Helvetica Neue Light" w:hAnsi="Helvetica Neue Light"/>
          <w:spacing w:val="1"/>
        </w:rPr>
      </w:pPr>
      <w:r w:rsidRPr="001E6D41">
        <w:rPr>
          <w:rFonts w:ascii="Helvetica Neue Light" w:hAnsi="Helvetica Neue Light"/>
          <w:spacing w:val="1"/>
        </w:rPr>
        <w:lastRenderedPageBreak/>
        <w:t>Die moderne Architektursprache fügt sich harmonisch in die Umgebung zwischen Deich, Leuchtturm und Museumshafen ein. Das Gestaltungskonzept ist eine Melange aus maritimen Einflüssen und Industriedesign. Anmutig und ruhig wirkt die Innenarchitektur. Zugleich strahlt das Design Coolness und urbanen Chic aus.</w:t>
      </w:r>
    </w:p>
    <w:p w14:paraId="40C62920" w14:textId="77777777" w:rsidR="003B6DF4" w:rsidRPr="003B6DF4" w:rsidRDefault="003B6DF4" w:rsidP="003B6DF4">
      <w:pPr>
        <w:pStyle w:val="StandardWeb"/>
        <w:spacing w:before="0" w:beforeAutospacing="0" w:after="0" w:afterAutospacing="0" w:line="360" w:lineRule="auto"/>
        <w:jc w:val="both"/>
        <w:rPr>
          <w:rFonts w:ascii="Helvetica Neue Light" w:hAnsi="Helvetica Neue Light"/>
          <w:spacing w:val="1"/>
        </w:rPr>
      </w:pPr>
    </w:p>
    <w:p w14:paraId="10A0C37F" w14:textId="75C206FF" w:rsidR="00F07F34" w:rsidRPr="003B6DF4" w:rsidRDefault="00F07F34" w:rsidP="003B6DF4">
      <w:pPr>
        <w:pStyle w:val="StandardWeb"/>
        <w:spacing w:before="0" w:beforeAutospacing="0" w:after="240" w:afterAutospacing="0" w:line="360" w:lineRule="auto"/>
        <w:rPr>
          <w:rFonts w:ascii="Helvetica Neue Light" w:hAnsi="Helvetica Neue Light"/>
          <w:spacing w:val="1"/>
          <w:sz w:val="38"/>
          <w:szCs w:val="38"/>
        </w:rPr>
      </w:pPr>
      <w:r w:rsidRPr="003B6DF4">
        <w:rPr>
          <w:rFonts w:ascii="Helvetica Neue Light" w:hAnsi="Helvetica Neue Light"/>
          <w:spacing w:val="1"/>
          <w:sz w:val="38"/>
          <w:szCs w:val="38"/>
        </w:rPr>
        <w:t xml:space="preserve">Barrierefreiheit </w:t>
      </w:r>
      <w:proofErr w:type="spellStart"/>
      <w:r w:rsidRPr="003B6DF4">
        <w:rPr>
          <w:rFonts w:ascii="Helvetica Neue Light" w:hAnsi="Helvetica Neue Light"/>
          <w:spacing w:val="1"/>
          <w:sz w:val="38"/>
          <w:szCs w:val="38"/>
        </w:rPr>
        <w:t>meets</w:t>
      </w:r>
      <w:proofErr w:type="spellEnd"/>
      <w:r w:rsidR="003B6DF4" w:rsidRPr="003B6DF4">
        <w:rPr>
          <w:rFonts w:ascii="Helvetica Neue Light" w:hAnsi="Helvetica Neue Light"/>
          <w:spacing w:val="1"/>
          <w:sz w:val="38"/>
          <w:szCs w:val="38"/>
        </w:rPr>
        <w:t xml:space="preserve"> </w:t>
      </w:r>
      <w:r w:rsidRPr="003B6DF4">
        <w:rPr>
          <w:rFonts w:ascii="Helvetica Neue Light" w:hAnsi="Helvetica Neue Light"/>
          <w:spacing w:val="1"/>
          <w:sz w:val="38"/>
          <w:szCs w:val="38"/>
        </w:rPr>
        <w:t xml:space="preserve">Industriedesign </w:t>
      </w:r>
    </w:p>
    <w:p w14:paraId="02789743" w14:textId="77777777" w:rsidR="00F07F34" w:rsidRPr="001E6D41" w:rsidRDefault="00F07F34" w:rsidP="00F07F34">
      <w:pPr>
        <w:pStyle w:val="StandardWeb"/>
        <w:spacing w:before="0" w:beforeAutospacing="0" w:after="240" w:afterAutospacing="0" w:line="360" w:lineRule="auto"/>
        <w:jc w:val="both"/>
        <w:rPr>
          <w:rFonts w:ascii="Helvetica Neue Light" w:hAnsi="Helvetica Neue Light"/>
          <w:spacing w:val="1"/>
        </w:rPr>
      </w:pPr>
      <w:r w:rsidRPr="001E6D41">
        <w:rPr>
          <w:rFonts w:ascii="Helvetica Neue Light" w:hAnsi="Helvetica Neue Light"/>
          <w:spacing w:val="1"/>
        </w:rPr>
        <w:t>Schwarze Bau- und Designelemente ziehen sich wie ein roter Faden durch die Gestaltung des Hotels. Harmonisch integrieren sich die HEWI Lösungen von System 900 in die Hotelbäder und barrierefreien Sanitärräume.</w:t>
      </w:r>
    </w:p>
    <w:p w14:paraId="674F9AB0" w14:textId="77777777" w:rsidR="00F07F34" w:rsidRPr="001E6D41" w:rsidRDefault="00F07F34" w:rsidP="00F07F34">
      <w:pPr>
        <w:pStyle w:val="StandardWeb"/>
        <w:spacing w:before="0" w:beforeAutospacing="0" w:after="0" w:afterAutospacing="0" w:line="360" w:lineRule="auto"/>
        <w:jc w:val="both"/>
        <w:rPr>
          <w:rFonts w:ascii="Helvetica Neue Light" w:hAnsi="Helvetica Neue Light"/>
          <w:spacing w:val="1"/>
        </w:rPr>
      </w:pPr>
      <w:r w:rsidRPr="001E6D41">
        <w:rPr>
          <w:rFonts w:ascii="Helvetica Neue Light" w:hAnsi="Helvetica Neue Light"/>
          <w:spacing w:val="1"/>
        </w:rPr>
        <w:t>Die HEWI Produkte von </w:t>
      </w:r>
      <w:hyperlink r:id="rId10" w:tgtFrame="_blank" w:history="1">
        <w:r w:rsidRPr="001E6D41">
          <w:rPr>
            <w:rStyle w:val="Hyperlink"/>
            <w:rFonts w:ascii="Helvetica Neue Light" w:hAnsi="Helvetica Neue Light"/>
            <w:color w:val="101010"/>
            <w:spacing w:val="1"/>
            <w:u w:val="none"/>
          </w:rPr>
          <w:t>System 900</w:t>
        </w:r>
      </w:hyperlink>
      <w:r w:rsidRPr="001E6D41">
        <w:rPr>
          <w:rFonts w:ascii="Helvetica Neue Light" w:hAnsi="Helvetica Neue Light"/>
          <w:spacing w:val="1"/>
        </w:rPr>
        <w:t> mit einer eleganten dunklen Pulverbeschichtung fügen sich in das Industriedesign aus rotem Backstein und mattschwarzen Elementen des Innendesigns ein und ermöglichen eine stilvolle Gestaltung </w:t>
      </w:r>
      <w:hyperlink r:id="rId11" w:tgtFrame="_blank" w:history="1">
        <w:r w:rsidRPr="001E6D41">
          <w:rPr>
            <w:rStyle w:val="Hyperlink"/>
            <w:rFonts w:ascii="Helvetica Neue Light" w:hAnsi="Helvetica Neue Light"/>
            <w:color w:val="101010"/>
            <w:spacing w:val="1"/>
            <w:u w:val="none"/>
          </w:rPr>
          <w:t>barrierefreier Hotelbäder</w:t>
        </w:r>
      </w:hyperlink>
      <w:r w:rsidRPr="001E6D41">
        <w:rPr>
          <w:rFonts w:ascii="Helvetica Neue Light" w:hAnsi="Helvetica Neue Light"/>
          <w:spacing w:val="1"/>
        </w:rPr>
        <w:t>.</w:t>
      </w: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7777777" w:rsidR="00C36A24" w:rsidRPr="003A1CB9" w:rsidRDefault="00C36A24" w:rsidP="00C36A24">
      <w:pPr>
        <w:spacing w:line="360" w:lineRule="auto"/>
        <w:jc w:val="both"/>
        <w:rPr>
          <w:rFonts w:ascii="Helvetica Neue Light" w:hAnsi="Helvetica Neue Light"/>
          <w:sz w:val="20"/>
        </w:rPr>
      </w:pPr>
    </w:p>
    <w:sectPr w:rsidR="00C36A24" w:rsidRPr="003A1CB9" w:rsidSect="00861B15">
      <w:headerReference w:type="default" r:id="rId12"/>
      <w:footerReference w:type="even" r:id="rId13"/>
      <w:footerReference w:type="default" r:id="rId14"/>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237EB" w14:textId="77777777" w:rsidR="000A1D22" w:rsidRDefault="000A1D22">
      <w:r>
        <w:separator/>
      </w:r>
    </w:p>
  </w:endnote>
  <w:endnote w:type="continuationSeparator" w:id="0">
    <w:p w14:paraId="409774E2" w14:textId="77777777" w:rsidR="000A1D22" w:rsidRDefault="000A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Segoe UI"/>
    <w:panose1 w:val="02000403000000020004"/>
    <w:charset w:val="00"/>
    <w:family w:val="auto"/>
    <w:pitch w:val="variable"/>
    <w:sig w:usb0="A00002FF" w:usb1="5000205B" w:usb2="00000002" w:usb3="00000000" w:csb0="00000007" w:csb1="00000000"/>
  </w:font>
  <w:font w:name="Helvetica Neue Medium">
    <w:altName w:val="Arial"/>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9F55D4">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9F55D4">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AC32" w14:textId="77777777" w:rsidR="000A1D22" w:rsidRDefault="000A1D22">
      <w:r>
        <w:separator/>
      </w:r>
    </w:p>
  </w:footnote>
  <w:footnote w:type="continuationSeparator" w:id="0">
    <w:p w14:paraId="32DD48D3" w14:textId="77777777" w:rsidR="000A1D22" w:rsidRDefault="000A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1D22"/>
    <w:rsid w:val="000A5E60"/>
    <w:rsid w:val="000E0CB7"/>
    <w:rsid w:val="000F1949"/>
    <w:rsid w:val="000F4963"/>
    <w:rsid w:val="00102BE2"/>
    <w:rsid w:val="001071A4"/>
    <w:rsid w:val="001252E1"/>
    <w:rsid w:val="00144EFC"/>
    <w:rsid w:val="001502AE"/>
    <w:rsid w:val="0016305F"/>
    <w:rsid w:val="001632CE"/>
    <w:rsid w:val="0016378F"/>
    <w:rsid w:val="001823BC"/>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069AB"/>
    <w:rsid w:val="00326E84"/>
    <w:rsid w:val="00336338"/>
    <w:rsid w:val="00356447"/>
    <w:rsid w:val="00357BB9"/>
    <w:rsid w:val="00365EC3"/>
    <w:rsid w:val="003A1CB9"/>
    <w:rsid w:val="003A25CB"/>
    <w:rsid w:val="003B6DF4"/>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A5BFF"/>
    <w:rsid w:val="005B5442"/>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E57AB"/>
    <w:rsid w:val="009F55D4"/>
    <w:rsid w:val="00A01EBA"/>
    <w:rsid w:val="00A20DD4"/>
    <w:rsid w:val="00A32821"/>
    <w:rsid w:val="00A60CBC"/>
    <w:rsid w:val="00A62537"/>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258E"/>
    <w:rsid w:val="00EC304A"/>
    <w:rsid w:val="00ED053E"/>
    <w:rsid w:val="00ED7A80"/>
    <w:rsid w:val="00F07F34"/>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customStyle="1" w:styleId="intro">
    <w:name w:val="intro"/>
    <w:basedOn w:val="Standard"/>
    <w:rsid w:val="00F07F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wi.com/de/hot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wi.com/de/sanitaer/system-9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74C14-BCAD-4577-AAA9-306C806B6FDC}"/>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38</cp:revision>
  <cp:lastPrinted>2019-01-04T21:29:00Z</cp:lastPrinted>
  <dcterms:created xsi:type="dcterms:W3CDTF">2021-02-25T10:08:00Z</dcterms:created>
  <dcterms:modified xsi:type="dcterms:W3CDTF">2021-12-13T10:31:00Z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